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4252"/>
        <w:gridCol w:w="2977"/>
      </w:tblGrid>
      <w:tr w:rsidR="00092A19" w:rsidRPr="00AD25DD" w14:paraId="2F883963" w14:textId="77777777" w:rsidTr="00AD25DD">
        <w:tc>
          <w:tcPr>
            <w:tcW w:w="10915" w:type="dxa"/>
            <w:gridSpan w:val="5"/>
          </w:tcPr>
          <w:p w14:paraId="7CD00BD9" w14:textId="77777777" w:rsidR="00CD5D7E" w:rsidRDefault="00CD5D7E" w:rsidP="00CD5D7E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5D7E">
              <w:rPr>
                <w:b/>
                <w:bCs/>
                <w:color w:val="000000" w:themeColor="text1"/>
                <w:sz w:val="24"/>
                <w:szCs w:val="24"/>
              </w:rPr>
              <w:drawing>
                <wp:inline distT="0" distB="0" distL="0" distR="0" wp14:anchorId="1BFA7C4A" wp14:editId="62E81937">
                  <wp:extent cx="2857500" cy="1047750"/>
                  <wp:effectExtent l="0" t="0" r="0" b="0"/>
                  <wp:docPr id="1026" name="Picture 2" descr="C:\Users\Lenovo\Desktop\Геймификация\Материалы для Мудл\VPF_logoblock_rus_fellowship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Lenovo\Desktop\Геймификация\Материалы для Мудл\VPF_logoblock_rus_fellowship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816" cy="1067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059400" w14:textId="4A495D79" w:rsidR="00CD5D7E" w:rsidRPr="00CD5D7E" w:rsidRDefault="00092A19" w:rsidP="00CD5D7E">
            <w:pPr>
              <w:rPr>
                <w:rFonts w:ascii="Arial" w:hAnsi="Arial" w:cs="Arial"/>
                <w:b/>
                <w:bCs/>
                <w:color w:val="FF33CC"/>
                <w:sz w:val="40"/>
                <w:szCs w:val="40"/>
              </w:rPr>
            </w:pPr>
            <w:r w:rsidRPr="00CD5D7E">
              <w:rPr>
                <w:rFonts w:ascii="Arial" w:hAnsi="Arial" w:cs="Arial"/>
                <w:b/>
                <w:bCs/>
                <w:color w:val="FF33CC"/>
                <w:sz w:val="40"/>
                <w:szCs w:val="40"/>
              </w:rPr>
              <w:t xml:space="preserve">Программа панельной дискуссии </w:t>
            </w:r>
          </w:p>
          <w:p w14:paraId="1517144A" w14:textId="41659B5A" w:rsidR="00CD5D7E" w:rsidRPr="00CD5D7E" w:rsidRDefault="00092A19" w:rsidP="00CD5D7E">
            <w:pPr>
              <w:rPr>
                <w:rFonts w:ascii="Arial" w:hAnsi="Arial" w:cs="Arial"/>
                <w:b/>
                <w:bCs/>
                <w:color w:val="FF33CC"/>
                <w:sz w:val="40"/>
                <w:szCs w:val="40"/>
              </w:rPr>
            </w:pPr>
            <w:r w:rsidRPr="00CD5D7E">
              <w:rPr>
                <w:rFonts w:ascii="Arial" w:hAnsi="Arial" w:cs="Arial"/>
                <w:b/>
                <w:bCs/>
                <w:color w:val="FF33CC"/>
                <w:sz w:val="40"/>
                <w:szCs w:val="40"/>
              </w:rPr>
              <w:t xml:space="preserve">«Геймификация как тренд рекламы и </w:t>
            </w:r>
            <w:r w:rsidRPr="00CD5D7E">
              <w:rPr>
                <w:rFonts w:ascii="Arial" w:hAnsi="Arial" w:cs="Arial"/>
                <w:b/>
                <w:bCs/>
                <w:color w:val="FF33CC"/>
                <w:sz w:val="40"/>
                <w:szCs w:val="40"/>
                <w:lang w:val="en-US"/>
              </w:rPr>
              <w:t>PR</w:t>
            </w:r>
            <w:r w:rsidRPr="00CD5D7E">
              <w:rPr>
                <w:rFonts w:ascii="Arial" w:hAnsi="Arial" w:cs="Arial"/>
                <w:b/>
                <w:bCs/>
                <w:color w:val="FF33CC"/>
                <w:sz w:val="40"/>
                <w:szCs w:val="40"/>
              </w:rPr>
              <w:t xml:space="preserve">»  </w:t>
            </w:r>
          </w:p>
          <w:p w14:paraId="662B8B34" w14:textId="59D99544" w:rsidR="00CD5D7E" w:rsidRPr="00CD5D7E" w:rsidRDefault="00092A19" w:rsidP="00CD5D7E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D5D7E">
              <w:rPr>
                <w:rFonts w:ascii="Arial" w:hAnsi="Arial" w:cs="Arial"/>
                <w:b/>
                <w:bCs/>
                <w:color w:val="FF33CC"/>
                <w:sz w:val="40"/>
                <w:szCs w:val="40"/>
              </w:rPr>
              <w:t>14 мая 12.00</w:t>
            </w:r>
            <w:r w:rsidR="00CD5D7E">
              <w:rPr>
                <w:rFonts w:ascii="Arial" w:hAnsi="Arial" w:cs="Arial"/>
                <w:b/>
                <w:bCs/>
                <w:color w:val="FF33CC"/>
                <w:sz w:val="40"/>
                <w:szCs w:val="40"/>
              </w:rPr>
              <w:t xml:space="preserve"> (платформа </w:t>
            </w:r>
            <w:r w:rsidR="00CD5D7E">
              <w:rPr>
                <w:rFonts w:ascii="Arial" w:hAnsi="Arial" w:cs="Arial"/>
                <w:b/>
                <w:bCs/>
                <w:color w:val="FF33CC"/>
                <w:sz w:val="40"/>
                <w:szCs w:val="40"/>
                <w:lang w:val="en-US"/>
              </w:rPr>
              <w:t>Zoom)</w:t>
            </w:r>
          </w:p>
        </w:tc>
      </w:tr>
      <w:tr w:rsidR="00AD25DD" w:rsidRPr="00AD25DD" w14:paraId="72378365" w14:textId="77777777" w:rsidTr="00376D1C">
        <w:tc>
          <w:tcPr>
            <w:tcW w:w="10915" w:type="dxa"/>
            <w:gridSpan w:val="5"/>
          </w:tcPr>
          <w:p w14:paraId="5DBE8D17" w14:textId="719938A1" w:rsidR="00AD25DD" w:rsidRPr="00AD25DD" w:rsidRDefault="00AD25DD" w:rsidP="00AD25DD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12.00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D25DD">
              <w:rPr>
                <w:color w:val="000000" w:themeColor="text1"/>
                <w:sz w:val="24"/>
                <w:szCs w:val="24"/>
              </w:rPr>
              <w:t>Приветственное слово</w:t>
            </w:r>
          </w:p>
        </w:tc>
      </w:tr>
      <w:tr w:rsidR="00092A19" w:rsidRPr="00AD25DD" w14:paraId="0DA386E8" w14:textId="77777777" w:rsidTr="00AD25DD">
        <w:tc>
          <w:tcPr>
            <w:tcW w:w="567" w:type="dxa"/>
          </w:tcPr>
          <w:p w14:paraId="7EDC39D5" w14:textId="77777777" w:rsidR="00092A19" w:rsidRPr="00AD25DD" w:rsidRDefault="00092A19" w:rsidP="00EF1A5E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14:paraId="61A39F3B" w14:textId="77777777" w:rsidR="00092A19" w:rsidRPr="00AD25DD" w:rsidRDefault="00092A19" w:rsidP="00EF1A5E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5D208834" w14:textId="77777777" w:rsidR="00092A19" w:rsidRPr="00AD25DD" w:rsidRDefault="00092A19" w:rsidP="00EF1A5E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14:paraId="441610B3" w14:textId="77777777" w:rsidR="00092A19" w:rsidRPr="00AD25DD" w:rsidRDefault="00092A19" w:rsidP="00EF1A5E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1D8B8CC1" w14:textId="77777777" w:rsidR="00092A19" w:rsidRPr="00AD25DD" w:rsidRDefault="00092A19" w:rsidP="00EF1A5E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Место работы, должность</w:t>
            </w:r>
          </w:p>
        </w:tc>
      </w:tr>
      <w:tr w:rsidR="00092A19" w:rsidRPr="00AD25DD" w14:paraId="202B9D2E" w14:textId="77777777" w:rsidTr="00AD25DD">
        <w:tc>
          <w:tcPr>
            <w:tcW w:w="567" w:type="dxa"/>
          </w:tcPr>
          <w:p w14:paraId="39F15A53" w14:textId="23B34CEE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09C401E" w14:textId="5471DF0B" w:rsidR="00092A19" w:rsidRPr="00CD5D7E" w:rsidRDefault="00092A19" w:rsidP="00997FE7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FF33CC"/>
              </w:rPr>
            </w:pPr>
            <w:r w:rsidRPr="00CD5D7E">
              <w:rPr>
                <w:rFonts w:asciiTheme="minorHAnsi" w:hAnsiTheme="minorHAnsi" w:cstheme="minorHAnsi"/>
                <w:color w:val="FF33CC"/>
              </w:rPr>
              <w:t>12.10</w:t>
            </w:r>
          </w:p>
        </w:tc>
        <w:tc>
          <w:tcPr>
            <w:tcW w:w="2126" w:type="dxa"/>
          </w:tcPr>
          <w:p w14:paraId="7B22FE16" w14:textId="16AA5C1B" w:rsidR="00092A19" w:rsidRPr="00CD5D7E" w:rsidRDefault="00092A19" w:rsidP="00997FE7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FF33CC"/>
              </w:rPr>
            </w:pPr>
            <w:r w:rsidRPr="00CD5D7E">
              <w:rPr>
                <w:rFonts w:asciiTheme="minorHAnsi" w:hAnsiTheme="minorHAnsi" w:cstheme="minorHAnsi"/>
                <w:color w:val="FF33CC"/>
              </w:rPr>
              <w:t>Шестерина Алла Михайловна</w:t>
            </w:r>
          </w:p>
        </w:tc>
        <w:tc>
          <w:tcPr>
            <w:tcW w:w="4252" w:type="dxa"/>
          </w:tcPr>
          <w:p w14:paraId="087A8D54" w14:textId="2688EA6F" w:rsidR="00092A19" w:rsidRPr="00CD5D7E" w:rsidRDefault="00092A19" w:rsidP="00997FE7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FF33CC"/>
              </w:rPr>
            </w:pPr>
            <w:r w:rsidRPr="00CD5D7E">
              <w:rPr>
                <w:rFonts w:asciiTheme="minorHAnsi" w:hAnsiTheme="minorHAnsi" w:cstheme="minorHAnsi"/>
                <w:color w:val="FF33CC"/>
              </w:rPr>
              <w:t>Геймификация аудиовизуальных медиа как фактор конструирования медиареальности</w:t>
            </w:r>
          </w:p>
        </w:tc>
        <w:tc>
          <w:tcPr>
            <w:tcW w:w="2977" w:type="dxa"/>
          </w:tcPr>
          <w:p w14:paraId="09731CFC" w14:textId="404230A3" w:rsidR="00092A19" w:rsidRPr="00CD5D7E" w:rsidRDefault="00092A19" w:rsidP="00997FE7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FF33CC"/>
              </w:rPr>
            </w:pPr>
            <w:r w:rsidRPr="00CD5D7E">
              <w:rPr>
                <w:rFonts w:asciiTheme="minorHAnsi" w:hAnsiTheme="minorHAnsi" w:cstheme="minorHAnsi"/>
                <w:color w:val="FF33CC"/>
              </w:rPr>
              <w:t>ВГУ, профессор кафедры электронных СМИ и речевой коммуникации</w:t>
            </w:r>
          </w:p>
        </w:tc>
      </w:tr>
      <w:tr w:rsidR="00092A19" w:rsidRPr="00AD25DD" w14:paraId="52B01A3C" w14:textId="77777777" w:rsidTr="00AD25DD">
        <w:tc>
          <w:tcPr>
            <w:tcW w:w="567" w:type="dxa"/>
          </w:tcPr>
          <w:p w14:paraId="49F45834" w14:textId="309B07E0" w:rsidR="00092A19" w:rsidRPr="00CD5D7E" w:rsidRDefault="00092A19" w:rsidP="00997FE7">
            <w:pPr>
              <w:rPr>
                <w:sz w:val="24"/>
                <w:szCs w:val="24"/>
              </w:rPr>
            </w:pPr>
            <w:r w:rsidRPr="00CD5D7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5556BCC" w14:textId="24AF86C8" w:rsidR="00092A19" w:rsidRPr="00CD5D7E" w:rsidRDefault="00092A19" w:rsidP="00997FE7">
            <w:pPr>
              <w:rPr>
                <w:sz w:val="24"/>
                <w:szCs w:val="24"/>
              </w:rPr>
            </w:pPr>
            <w:r w:rsidRPr="00CD5D7E">
              <w:rPr>
                <w:sz w:val="24"/>
                <w:szCs w:val="24"/>
              </w:rPr>
              <w:t>12.30</w:t>
            </w:r>
          </w:p>
        </w:tc>
        <w:tc>
          <w:tcPr>
            <w:tcW w:w="2126" w:type="dxa"/>
          </w:tcPr>
          <w:p w14:paraId="3DE8A070" w14:textId="25547D3E" w:rsidR="00092A19" w:rsidRPr="00CD5D7E" w:rsidRDefault="00092A19" w:rsidP="00997FE7">
            <w:pPr>
              <w:rPr>
                <w:sz w:val="24"/>
                <w:szCs w:val="24"/>
              </w:rPr>
            </w:pPr>
            <w:r w:rsidRPr="00CD5D7E">
              <w:rPr>
                <w:sz w:val="24"/>
                <w:szCs w:val="24"/>
              </w:rPr>
              <w:t>Катенева Ирина Геннадьевна</w:t>
            </w:r>
          </w:p>
        </w:tc>
        <w:tc>
          <w:tcPr>
            <w:tcW w:w="4252" w:type="dxa"/>
          </w:tcPr>
          <w:p w14:paraId="205FCD3E" w14:textId="171FBAD3" w:rsidR="00092A19" w:rsidRPr="00CD5D7E" w:rsidRDefault="00092A19" w:rsidP="00997FE7">
            <w:pPr>
              <w:rPr>
                <w:sz w:val="24"/>
                <w:szCs w:val="24"/>
              </w:rPr>
            </w:pPr>
            <w:r w:rsidRPr="00CD5D7E">
              <w:rPr>
                <w:sz w:val="24"/>
                <w:szCs w:val="24"/>
              </w:rPr>
              <w:t xml:space="preserve">Геймификация как инструмент привлечения внимания целевой аудитории к социальным проблемам (на примере проекта </w:t>
            </w:r>
            <w:r w:rsidRPr="00CD5D7E">
              <w:rPr>
                <w:sz w:val="24"/>
                <w:szCs w:val="24"/>
                <w:lang w:val="en-US"/>
              </w:rPr>
              <w:t>MeduzaCare</w:t>
            </w:r>
            <w:r w:rsidRPr="00CD5D7E">
              <w:rPr>
                <w:sz w:val="24"/>
                <w:szCs w:val="24"/>
              </w:rPr>
              <w:t xml:space="preserve"> и игровых проектов благотворительной организации «Ночлежка»)</w:t>
            </w:r>
          </w:p>
        </w:tc>
        <w:tc>
          <w:tcPr>
            <w:tcW w:w="2977" w:type="dxa"/>
          </w:tcPr>
          <w:p w14:paraId="16519439" w14:textId="7F3823A6" w:rsidR="00092A19" w:rsidRPr="00CD5D7E" w:rsidRDefault="00092A19" w:rsidP="00997FE7">
            <w:pPr>
              <w:rPr>
                <w:sz w:val="24"/>
                <w:szCs w:val="24"/>
              </w:rPr>
            </w:pPr>
            <w:r w:rsidRPr="00CD5D7E">
              <w:rPr>
                <w:sz w:val="24"/>
                <w:szCs w:val="24"/>
              </w:rPr>
              <w:t>Новосибирский государственный педагогический университет, доцент кафедры журналистики</w:t>
            </w:r>
          </w:p>
        </w:tc>
      </w:tr>
      <w:tr w:rsidR="00092A19" w:rsidRPr="00AD25DD" w14:paraId="1570B441" w14:textId="77777777" w:rsidTr="00AD25DD">
        <w:trPr>
          <w:trHeight w:val="1289"/>
        </w:trPr>
        <w:tc>
          <w:tcPr>
            <w:tcW w:w="567" w:type="dxa"/>
          </w:tcPr>
          <w:p w14:paraId="26328C7F" w14:textId="4689E5CE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D87E4E1" w14:textId="623D7309" w:rsidR="00092A19" w:rsidRPr="00CD5D7E" w:rsidRDefault="00092A19" w:rsidP="00997FE7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FF33CC"/>
              </w:rPr>
            </w:pPr>
            <w:r w:rsidRPr="00CD5D7E">
              <w:rPr>
                <w:rFonts w:asciiTheme="minorHAnsi" w:hAnsiTheme="minorHAnsi" w:cstheme="minorHAnsi"/>
                <w:color w:val="FF33CC"/>
              </w:rPr>
              <w:t>12.50</w:t>
            </w:r>
          </w:p>
        </w:tc>
        <w:tc>
          <w:tcPr>
            <w:tcW w:w="2126" w:type="dxa"/>
          </w:tcPr>
          <w:p w14:paraId="41A22D1D" w14:textId="0C79241D" w:rsidR="00092A19" w:rsidRPr="00CD5D7E" w:rsidRDefault="00092A19" w:rsidP="00997FE7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FF33CC"/>
              </w:rPr>
            </w:pPr>
            <w:r w:rsidRPr="00CD5D7E">
              <w:rPr>
                <w:rFonts w:asciiTheme="minorHAnsi" w:hAnsiTheme="minorHAnsi" w:cstheme="minorHAnsi"/>
                <w:color w:val="FF33CC"/>
              </w:rPr>
              <w:t>Леонова Лилия Александровна</w:t>
            </w:r>
          </w:p>
          <w:p w14:paraId="7C44AA6B" w14:textId="77777777" w:rsidR="00092A19" w:rsidRPr="00CD5D7E" w:rsidRDefault="00092A19" w:rsidP="00997FE7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FF33CC"/>
              </w:rPr>
            </w:pPr>
          </w:p>
        </w:tc>
        <w:tc>
          <w:tcPr>
            <w:tcW w:w="4252" w:type="dxa"/>
          </w:tcPr>
          <w:p w14:paraId="714AB33E" w14:textId="1E6B1766" w:rsidR="00092A19" w:rsidRPr="00CD5D7E" w:rsidRDefault="00092A19" w:rsidP="00AD25DD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FF33CC"/>
              </w:rPr>
            </w:pPr>
            <w:r w:rsidRPr="00CD5D7E">
              <w:rPr>
                <w:rFonts w:asciiTheme="minorHAnsi" w:hAnsiTheme="minorHAnsi" w:cstheme="minorHAnsi"/>
                <w:color w:val="FF33CC"/>
              </w:rPr>
              <w:t>«ИГРАТЬ НЕЛЬЗЯ УЧИТЬСЯ! (где поставим запятую?)» (геймификация как инструмент формирования профессиональных компетенций на примере ТПУ)</w:t>
            </w:r>
          </w:p>
        </w:tc>
        <w:tc>
          <w:tcPr>
            <w:tcW w:w="2977" w:type="dxa"/>
          </w:tcPr>
          <w:p w14:paraId="68335C81" w14:textId="0F0542E8" w:rsidR="00092A19" w:rsidRPr="00CD5D7E" w:rsidRDefault="00092A19" w:rsidP="00AD25DD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FF33CC"/>
              </w:rPr>
            </w:pPr>
            <w:r w:rsidRPr="00CD5D7E">
              <w:rPr>
                <w:rFonts w:asciiTheme="minorHAnsi" w:hAnsiTheme="minorHAnsi" w:cstheme="minorHAnsi"/>
                <w:color w:val="FF33CC"/>
              </w:rPr>
              <w:t xml:space="preserve">Национально-исследовательский Томский политехнический университет, доцент, кандидат </w:t>
            </w:r>
            <w:proofErr w:type="gramStart"/>
            <w:r w:rsidRPr="00CD5D7E">
              <w:rPr>
                <w:rFonts w:asciiTheme="minorHAnsi" w:hAnsiTheme="minorHAnsi" w:cstheme="minorHAnsi"/>
                <w:color w:val="FF33CC"/>
              </w:rPr>
              <w:t>тех.наук</w:t>
            </w:r>
            <w:proofErr w:type="gramEnd"/>
          </w:p>
        </w:tc>
      </w:tr>
      <w:tr w:rsidR="00092A19" w:rsidRPr="00AD25DD" w14:paraId="66DEBC6C" w14:textId="77777777" w:rsidTr="00AD25DD">
        <w:tc>
          <w:tcPr>
            <w:tcW w:w="567" w:type="dxa"/>
          </w:tcPr>
          <w:p w14:paraId="03AC587F" w14:textId="3341E9FA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FB43D51" w14:textId="01FE9372" w:rsidR="00092A19" w:rsidRPr="00AD25DD" w:rsidRDefault="00092A19" w:rsidP="00997FE7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AD25DD">
              <w:rPr>
                <w:rFonts w:asciiTheme="minorHAnsi" w:hAnsiTheme="minorHAnsi" w:cstheme="minorHAnsi"/>
                <w:color w:val="000000" w:themeColor="text1"/>
              </w:rPr>
              <w:t>13.10</w:t>
            </w:r>
          </w:p>
        </w:tc>
        <w:tc>
          <w:tcPr>
            <w:tcW w:w="2126" w:type="dxa"/>
          </w:tcPr>
          <w:p w14:paraId="05CBC0F4" w14:textId="51644B94" w:rsidR="00092A19" w:rsidRPr="00AD25DD" w:rsidRDefault="00092A19" w:rsidP="00997FE7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AD25DD">
              <w:rPr>
                <w:rFonts w:asciiTheme="minorHAnsi" w:hAnsiTheme="minorHAnsi" w:cstheme="minorHAnsi"/>
                <w:color w:val="000000" w:themeColor="text1"/>
              </w:rPr>
              <w:t>Курганова Екатерина Борисовна</w:t>
            </w:r>
          </w:p>
        </w:tc>
        <w:tc>
          <w:tcPr>
            <w:tcW w:w="4252" w:type="dxa"/>
          </w:tcPr>
          <w:p w14:paraId="74B608AF" w14:textId="79C3A59C" w:rsidR="00092A19" w:rsidRPr="00AD25DD" w:rsidRDefault="00092A19" w:rsidP="00AD25DD">
            <w:pPr>
              <w:pStyle w:val="a4"/>
              <w:spacing w:after="0" w:line="240" w:lineRule="auto"/>
              <w:ind w:left="0" w:right="284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5DD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Геймификация</w:t>
            </w:r>
            <w:r w:rsidR="00AD25DD" w:rsidRPr="00AD25DD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D25DD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в образовательном проекте: от концепции до воплощения</w:t>
            </w:r>
          </w:p>
        </w:tc>
        <w:tc>
          <w:tcPr>
            <w:tcW w:w="2977" w:type="dxa"/>
          </w:tcPr>
          <w:p w14:paraId="48F129D5" w14:textId="61B5589E" w:rsidR="00092A19" w:rsidRPr="00AD25DD" w:rsidRDefault="00092A19" w:rsidP="00997FE7">
            <w:pPr>
              <w:pStyle w:val="msonormalmailrucssattributepostfix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AD25DD">
              <w:rPr>
                <w:rFonts w:asciiTheme="minorHAnsi" w:hAnsiTheme="minorHAnsi" w:cstheme="minorHAnsi"/>
                <w:color w:val="000000" w:themeColor="text1"/>
              </w:rPr>
              <w:t xml:space="preserve">ВГУ,  </w:t>
            </w:r>
            <w:r w:rsidR="00AD25DD" w:rsidRPr="00AD25D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End"/>
            <w:r w:rsidRPr="00AD25DD">
              <w:rPr>
                <w:rFonts w:asciiTheme="minorHAnsi" w:hAnsiTheme="minorHAnsi" w:cstheme="minorHAnsi"/>
                <w:color w:val="000000" w:themeColor="text1"/>
              </w:rPr>
              <w:t>доцент кафедры связей с общественностью, рекламы и дизайна</w:t>
            </w:r>
          </w:p>
        </w:tc>
      </w:tr>
      <w:tr w:rsidR="00092A19" w:rsidRPr="00AD25DD" w14:paraId="65316829" w14:textId="77777777" w:rsidTr="00AD25DD">
        <w:tc>
          <w:tcPr>
            <w:tcW w:w="567" w:type="dxa"/>
          </w:tcPr>
          <w:p w14:paraId="2C39606B" w14:textId="5C61F479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DE1FE7C" w14:textId="40772CEB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13.</w:t>
            </w:r>
            <w:r w:rsidR="00F61C50" w:rsidRPr="00CD5D7E">
              <w:rPr>
                <w:color w:val="FF33CC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3034B094" w14:textId="58A5DB7C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Снимщикова Юлия</w:t>
            </w:r>
          </w:p>
        </w:tc>
        <w:tc>
          <w:tcPr>
            <w:tcW w:w="4252" w:type="dxa"/>
          </w:tcPr>
          <w:p w14:paraId="7066F115" w14:textId="7A28B787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Геймификация в образовательных проектах онлайн-формата</w:t>
            </w:r>
          </w:p>
        </w:tc>
        <w:tc>
          <w:tcPr>
            <w:tcW w:w="2977" w:type="dxa"/>
          </w:tcPr>
          <w:p w14:paraId="383BB23C" w14:textId="2367F58E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ВГУ, направление «Реклама и связи с общественностью», программа «Реклама и связи с общественностью в СМИ»</w:t>
            </w:r>
          </w:p>
        </w:tc>
      </w:tr>
      <w:tr w:rsidR="00092A19" w:rsidRPr="00AD25DD" w14:paraId="5C76837B" w14:textId="77777777" w:rsidTr="00AD25DD">
        <w:tc>
          <w:tcPr>
            <w:tcW w:w="567" w:type="dxa"/>
          </w:tcPr>
          <w:p w14:paraId="1CAA7CFB" w14:textId="171116D1" w:rsidR="00092A19" w:rsidRPr="00AD25DD" w:rsidRDefault="00AD25DD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245CA61" w14:textId="050DF020" w:rsidR="00092A19" w:rsidRPr="00AD25DD" w:rsidRDefault="00AD25DD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1</w:t>
            </w:r>
            <w:r w:rsidR="00F61C50">
              <w:rPr>
                <w:color w:val="000000" w:themeColor="text1"/>
                <w:sz w:val="24"/>
                <w:szCs w:val="24"/>
              </w:rPr>
              <w:t>3.50</w:t>
            </w:r>
          </w:p>
        </w:tc>
        <w:tc>
          <w:tcPr>
            <w:tcW w:w="2126" w:type="dxa"/>
          </w:tcPr>
          <w:p w14:paraId="53897B14" w14:textId="11ECBE1B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Молчанов Роман</w:t>
            </w:r>
          </w:p>
        </w:tc>
        <w:tc>
          <w:tcPr>
            <w:tcW w:w="4252" w:type="dxa"/>
          </w:tcPr>
          <w:p w14:paraId="1CAC68DC" w14:textId="77777777" w:rsidR="00092A19" w:rsidRPr="00AD25DD" w:rsidRDefault="00092A19" w:rsidP="00997FE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25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Внедрение технологий геймификации в </w:t>
            </w:r>
            <w:r w:rsidRPr="00AD25DD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b</w:t>
            </w:r>
            <w:r w:rsidRPr="00AD25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Pr="00AD25DD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p</w:t>
            </w:r>
            <w:r w:rsidRPr="00AD25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-коммуникацию компании «Бирюч-НТ»</w:t>
            </w:r>
          </w:p>
          <w:p w14:paraId="5C439C8F" w14:textId="2B37F485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924539" w14:textId="6B229021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ВГУ, направление «Реклама и связи с общественностью», программа «Реклама и связи с общественностью в СМИ»</w:t>
            </w:r>
          </w:p>
        </w:tc>
      </w:tr>
      <w:tr w:rsidR="00AD25DD" w:rsidRPr="00AD25DD" w14:paraId="0559B03D" w14:textId="77777777" w:rsidTr="00AD25DD">
        <w:tc>
          <w:tcPr>
            <w:tcW w:w="10915" w:type="dxa"/>
            <w:gridSpan w:val="5"/>
          </w:tcPr>
          <w:p w14:paraId="62A23F0D" w14:textId="7F410F22" w:rsidR="00AD25DD" w:rsidRPr="00AD25DD" w:rsidRDefault="00AD25DD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14.</w:t>
            </w:r>
            <w:r w:rsidR="00F61C50">
              <w:rPr>
                <w:color w:val="000000" w:themeColor="text1"/>
                <w:sz w:val="24"/>
                <w:szCs w:val="24"/>
              </w:rPr>
              <w:t>10</w:t>
            </w:r>
            <w:r w:rsidRPr="00AD25DD">
              <w:rPr>
                <w:color w:val="000000" w:themeColor="text1"/>
                <w:sz w:val="24"/>
                <w:szCs w:val="24"/>
              </w:rPr>
              <w:t xml:space="preserve"> – свободная дискуссия по тематике блок</w:t>
            </w:r>
            <w:r w:rsidR="00F61C50">
              <w:rPr>
                <w:color w:val="000000" w:themeColor="text1"/>
                <w:sz w:val="24"/>
                <w:szCs w:val="24"/>
              </w:rPr>
              <w:t>ов</w:t>
            </w:r>
          </w:p>
        </w:tc>
      </w:tr>
      <w:tr w:rsidR="00092A19" w:rsidRPr="00AD25DD" w14:paraId="3F5DD0B8" w14:textId="77777777" w:rsidTr="00AD25DD">
        <w:tc>
          <w:tcPr>
            <w:tcW w:w="567" w:type="dxa"/>
          </w:tcPr>
          <w:p w14:paraId="3375C7DC" w14:textId="29157A59" w:rsidR="00092A19" w:rsidRPr="00CD5D7E" w:rsidRDefault="00AD25DD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603F363" w14:textId="2AED65E1" w:rsidR="00092A19" w:rsidRPr="00CD5D7E" w:rsidRDefault="00AD25DD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14.</w:t>
            </w:r>
            <w:r w:rsidR="00F61C50" w:rsidRPr="00CD5D7E">
              <w:rPr>
                <w:color w:val="FF33CC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48810A07" w14:textId="0B1B6BD1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Васильева Евгения</w:t>
            </w:r>
          </w:p>
        </w:tc>
        <w:tc>
          <w:tcPr>
            <w:tcW w:w="4252" w:type="dxa"/>
          </w:tcPr>
          <w:p w14:paraId="196A96D9" w14:textId="0064CB76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  <w:lang w:val="en-US"/>
              </w:rPr>
              <w:t>Skillotron</w:t>
            </w:r>
            <w:r w:rsidRPr="00CD5D7E">
              <w:rPr>
                <w:color w:val="FF33CC"/>
                <w:sz w:val="24"/>
                <w:szCs w:val="24"/>
              </w:rPr>
              <w:t xml:space="preserve"> как геймифицированная платформа для вузов и тематических мероприятий</w:t>
            </w:r>
          </w:p>
        </w:tc>
        <w:tc>
          <w:tcPr>
            <w:tcW w:w="2977" w:type="dxa"/>
          </w:tcPr>
          <w:p w14:paraId="2929B051" w14:textId="6F26EB54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  <w:lang w:val="en-US"/>
              </w:rPr>
              <w:t>PR</w:t>
            </w:r>
            <w:r w:rsidRPr="00CD5D7E">
              <w:rPr>
                <w:color w:val="FF33CC"/>
                <w:sz w:val="24"/>
                <w:szCs w:val="24"/>
              </w:rPr>
              <w:t xml:space="preserve">-менеджер </w:t>
            </w:r>
            <w:r w:rsidRPr="00CD5D7E">
              <w:rPr>
                <w:color w:val="FF33CC"/>
                <w:sz w:val="24"/>
                <w:szCs w:val="24"/>
                <w:lang w:val="en-US"/>
              </w:rPr>
              <w:t>Data</w:t>
            </w:r>
            <w:r w:rsidRPr="00CD5D7E">
              <w:rPr>
                <w:color w:val="FF33CC"/>
                <w:sz w:val="24"/>
                <w:szCs w:val="24"/>
              </w:rPr>
              <w:t xml:space="preserve"> </w:t>
            </w:r>
            <w:r w:rsidRPr="00CD5D7E">
              <w:rPr>
                <w:color w:val="FF33CC"/>
                <w:sz w:val="24"/>
                <w:szCs w:val="24"/>
                <w:lang w:val="en-US"/>
              </w:rPr>
              <w:t>Art</w:t>
            </w:r>
            <w:r w:rsidRPr="00CD5D7E">
              <w:rPr>
                <w:color w:val="FF33CC"/>
                <w:sz w:val="24"/>
                <w:szCs w:val="24"/>
              </w:rPr>
              <w:t>, выпускница факультета журналистики ВГУ</w:t>
            </w:r>
          </w:p>
        </w:tc>
      </w:tr>
      <w:tr w:rsidR="00092A19" w:rsidRPr="00AD25DD" w14:paraId="4994F99B" w14:textId="77777777" w:rsidTr="00AD25DD">
        <w:tc>
          <w:tcPr>
            <w:tcW w:w="567" w:type="dxa"/>
          </w:tcPr>
          <w:p w14:paraId="0D1CECA7" w14:textId="7583D33F" w:rsidR="00092A19" w:rsidRPr="00AD25DD" w:rsidRDefault="00AD25DD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14:paraId="315EA6E1" w14:textId="6756AF17" w:rsidR="00092A19" w:rsidRPr="00AD25DD" w:rsidRDefault="00F61C50" w:rsidP="00997F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14.45</w:t>
            </w:r>
          </w:p>
        </w:tc>
        <w:tc>
          <w:tcPr>
            <w:tcW w:w="2126" w:type="dxa"/>
          </w:tcPr>
          <w:p w14:paraId="29AF72EC" w14:textId="509CFB39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Рамазанова Лейла</w:t>
            </w:r>
          </w:p>
        </w:tc>
        <w:tc>
          <w:tcPr>
            <w:tcW w:w="4252" w:type="dxa"/>
          </w:tcPr>
          <w:p w14:paraId="4AD8A0AD" w14:textId="2D2A9157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Геймификация – блюдо, которое подают холодным</w:t>
            </w:r>
          </w:p>
        </w:tc>
        <w:tc>
          <w:tcPr>
            <w:tcW w:w="2977" w:type="dxa"/>
          </w:tcPr>
          <w:p w14:paraId="7398D7A0" w14:textId="3CE8E755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Руководитель отдела корпоративных коммуникаций РЕЛЭКС</w:t>
            </w:r>
          </w:p>
        </w:tc>
      </w:tr>
      <w:tr w:rsidR="00092A19" w:rsidRPr="00AD25DD" w14:paraId="2DF687E8" w14:textId="77777777" w:rsidTr="00AD25DD">
        <w:tc>
          <w:tcPr>
            <w:tcW w:w="567" w:type="dxa"/>
          </w:tcPr>
          <w:p w14:paraId="7338791C" w14:textId="2C00AC91" w:rsidR="00092A19" w:rsidRPr="00AD25DD" w:rsidRDefault="00AD25DD" w:rsidP="00997FE7">
            <w:pPr>
              <w:rPr>
                <w:color w:val="000000" w:themeColor="text1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606F7996" w14:textId="7148BFF1" w:rsidR="00092A19" w:rsidRPr="00CD5D7E" w:rsidRDefault="00AD25DD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15.</w:t>
            </w:r>
            <w:r w:rsidR="00F61C50" w:rsidRPr="00CD5D7E">
              <w:rPr>
                <w:color w:val="FF33CC"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14:paraId="588B2427" w14:textId="1734D22B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Корнева Жанна</w:t>
            </w:r>
          </w:p>
        </w:tc>
        <w:tc>
          <w:tcPr>
            <w:tcW w:w="4252" w:type="dxa"/>
          </w:tcPr>
          <w:p w14:paraId="6CF6C51B" w14:textId="6D6603B2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Геймификация в продвижении товаров и услуг</w:t>
            </w:r>
          </w:p>
        </w:tc>
        <w:tc>
          <w:tcPr>
            <w:tcW w:w="2977" w:type="dxa"/>
          </w:tcPr>
          <w:p w14:paraId="51F48DF3" w14:textId="4D07BCF5" w:rsidR="00092A19" w:rsidRPr="00CD5D7E" w:rsidRDefault="00092A19" w:rsidP="00997FE7">
            <w:pPr>
              <w:rPr>
                <w:color w:val="FF33CC"/>
                <w:sz w:val="24"/>
                <w:szCs w:val="24"/>
              </w:rPr>
            </w:pPr>
            <w:r w:rsidRPr="00CD5D7E">
              <w:rPr>
                <w:color w:val="FF33CC"/>
                <w:sz w:val="24"/>
                <w:szCs w:val="24"/>
              </w:rPr>
              <w:t>Руководитель креативного маркетингового агентства «Мозаика», искусствовед, эксперт в области брен</w:t>
            </w:r>
            <w:r w:rsidR="00AD25DD" w:rsidRPr="00CD5D7E">
              <w:rPr>
                <w:color w:val="FF33CC"/>
                <w:sz w:val="24"/>
                <w:szCs w:val="24"/>
              </w:rPr>
              <w:t>д</w:t>
            </w:r>
            <w:r w:rsidRPr="00CD5D7E">
              <w:rPr>
                <w:color w:val="FF33CC"/>
                <w:sz w:val="24"/>
                <w:szCs w:val="24"/>
              </w:rPr>
              <w:t>инга и продаж</w:t>
            </w:r>
          </w:p>
        </w:tc>
      </w:tr>
      <w:tr w:rsidR="00092A19" w:rsidRPr="00AD25DD" w14:paraId="1047B7D7" w14:textId="77777777" w:rsidTr="00AD25DD">
        <w:tc>
          <w:tcPr>
            <w:tcW w:w="567" w:type="dxa"/>
          </w:tcPr>
          <w:p w14:paraId="063AC7C4" w14:textId="76BE5A0C" w:rsidR="00092A19" w:rsidRPr="00AD25DD" w:rsidRDefault="00AD25DD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1812533" w14:textId="1E421D06" w:rsidR="00092A19" w:rsidRPr="00AD25DD" w:rsidRDefault="00AD25DD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15.</w:t>
            </w:r>
            <w:r w:rsidR="00F61C50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180E5E22" w14:textId="2F9851A6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 xml:space="preserve"> Косых Вероника</w:t>
            </w:r>
          </w:p>
        </w:tc>
        <w:tc>
          <w:tcPr>
            <w:tcW w:w="4252" w:type="dxa"/>
          </w:tcPr>
          <w:p w14:paraId="7A3DED1B" w14:textId="4412300C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Геймификация в туризме</w:t>
            </w:r>
          </w:p>
        </w:tc>
        <w:tc>
          <w:tcPr>
            <w:tcW w:w="2977" w:type="dxa"/>
          </w:tcPr>
          <w:p w14:paraId="79D8E149" w14:textId="7D1C4D7C" w:rsidR="00092A19" w:rsidRPr="00AD25DD" w:rsidRDefault="00092A19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 xml:space="preserve">ФРОС </w:t>
            </w:r>
            <w:r w:rsidRPr="00AD25DD">
              <w:rPr>
                <w:color w:val="000000" w:themeColor="text1"/>
                <w:sz w:val="24"/>
                <w:szCs w:val="24"/>
                <w:lang w:val="en-US"/>
              </w:rPr>
              <w:t>Region</w:t>
            </w:r>
            <w:r w:rsidRPr="00AD25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25DD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AD25DD">
              <w:rPr>
                <w:color w:val="000000" w:themeColor="text1"/>
                <w:sz w:val="24"/>
                <w:szCs w:val="24"/>
              </w:rPr>
              <w:t xml:space="preserve">, исполнительный директор федеральных туристических премий </w:t>
            </w:r>
            <w:r w:rsidRPr="00AD25DD">
              <w:rPr>
                <w:color w:val="000000" w:themeColor="text1"/>
                <w:sz w:val="24"/>
                <w:szCs w:val="24"/>
                <w:lang w:val="en-US"/>
              </w:rPr>
              <w:t>Russian</w:t>
            </w:r>
            <w:r w:rsidRPr="00AD25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25DD">
              <w:rPr>
                <w:color w:val="000000" w:themeColor="text1"/>
                <w:sz w:val="24"/>
                <w:szCs w:val="24"/>
                <w:lang w:val="en-US"/>
              </w:rPr>
              <w:t>Event</w:t>
            </w:r>
            <w:r w:rsidRPr="00AD25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25DD">
              <w:rPr>
                <w:color w:val="000000" w:themeColor="text1"/>
                <w:sz w:val="24"/>
                <w:szCs w:val="24"/>
                <w:lang w:val="en-US"/>
              </w:rPr>
              <w:t>Awards</w:t>
            </w:r>
            <w:r w:rsidRPr="00AD25DD">
              <w:rPr>
                <w:color w:val="000000" w:themeColor="text1"/>
                <w:sz w:val="24"/>
                <w:szCs w:val="24"/>
              </w:rPr>
              <w:t>, «Маршрут года», «Туристический сувенир»</w:t>
            </w:r>
          </w:p>
        </w:tc>
      </w:tr>
      <w:tr w:rsidR="00AD25DD" w:rsidRPr="00AD25DD" w14:paraId="1E88C9E5" w14:textId="77777777" w:rsidTr="00AD25DD">
        <w:tc>
          <w:tcPr>
            <w:tcW w:w="10915" w:type="dxa"/>
            <w:gridSpan w:val="5"/>
          </w:tcPr>
          <w:p w14:paraId="46CF6CAB" w14:textId="6225F506" w:rsidR="00AD25DD" w:rsidRPr="00AD25DD" w:rsidRDefault="00AD25DD" w:rsidP="00997FE7">
            <w:pPr>
              <w:rPr>
                <w:color w:val="000000" w:themeColor="text1"/>
                <w:sz w:val="24"/>
                <w:szCs w:val="24"/>
              </w:rPr>
            </w:pPr>
            <w:r w:rsidRPr="00AD25DD">
              <w:rPr>
                <w:color w:val="000000" w:themeColor="text1"/>
                <w:sz w:val="24"/>
                <w:szCs w:val="24"/>
              </w:rPr>
              <w:t>1</w:t>
            </w:r>
            <w:r w:rsidR="00F61C50">
              <w:rPr>
                <w:color w:val="000000" w:themeColor="text1"/>
                <w:sz w:val="24"/>
                <w:szCs w:val="24"/>
              </w:rPr>
              <w:t>5</w:t>
            </w:r>
            <w:r w:rsidRPr="00AD25DD">
              <w:rPr>
                <w:color w:val="000000" w:themeColor="text1"/>
                <w:sz w:val="24"/>
                <w:szCs w:val="24"/>
              </w:rPr>
              <w:t>.</w:t>
            </w:r>
            <w:r w:rsidR="00F61C50">
              <w:rPr>
                <w:color w:val="000000" w:themeColor="text1"/>
                <w:sz w:val="24"/>
                <w:szCs w:val="24"/>
              </w:rPr>
              <w:t>45-16.00</w:t>
            </w:r>
            <w:r w:rsidRPr="00AD25DD">
              <w:rPr>
                <w:color w:val="000000" w:themeColor="text1"/>
                <w:sz w:val="24"/>
                <w:szCs w:val="24"/>
              </w:rPr>
              <w:t xml:space="preserve"> – свободная дискуссия по тематике блока.  Завершение мероприятия.</w:t>
            </w:r>
          </w:p>
        </w:tc>
      </w:tr>
    </w:tbl>
    <w:p w14:paraId="6B310EAF" w14:textId="7CCAAA89" w:rsidR="00D803DD" w:rsidRPr="00CD5D7E" w:rsidRDefault="00D803DD">
      <w:pPr>
        <w:rPr>
          <w:color w:val="FF99CC"/>
          <w:sz w:val="24"/>
          <w:szCs w:val="24"/>
        </w:rPr>
      </w:pPr>
    </w:p>
    <w:sectPr w:rsidR="00D803DD" w:rsidRPr="00CD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24"/>
    <w:rsid w:val="000579C0"/>
    <w:rsid w:val="00092A19"/>
    <w:rsid w:val="000C1B24"/>
    <w:rsid w:val="00213378"/>
    <w:rsid w:val="00322ACE"/>
    <w:rsid w:val="00565998"/>
    <w:rsid w:val="00656D7D"/>
    <w:rsid w:val="006B5E91"/>
    <w:rsid w:val="008A27F7"/>
    <w:rsid w:val="00997FE7"/>
    <w:rsid w:val="00A97D01"/>
    <w:rsid w:val="00AD25DD"/>
    <w:rsid w:val="00CD5D7E"/>
    <w:rsid w:val="00CE5CCB"/>
    <w:rsid w:val="00D803DD"/>
    <w:rsid w:val="00F61C50"/>
    <w:rsid w:val="00F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57E7"/>
  <w15:chartTrackingRefBased/>
  <w15:docId w15:val="{6184A43D-41C1-4BDD-9BCF-0E70EAE0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2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E9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1810-28EF-4025-A431-3C6CAAF0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Екатерина</dc:creator>
  <cp:keywords/>
  <dc:description/>
  <cp:lastModifiedBy>Екатерина Екатерина</cp:lastModifiedBy>
  <cp:revision>14</cp:revision>
  <dcterms:created xsi:type="dcterms:W3CDTF">2020-05-04T11:18:00Z</dcterms:created>
  <dcterms:modified xsi:type="dcterms:W3CDTF">2020-05-10T20:41:00Z</dcterms:modified>
</cp:coreProperties>
</file>