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0E" w:rsidRDefault="006B270E" w:rsidP="006B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курсовых и дипломных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Н.А.Гааг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 xml:space="preserve">Репортер в прямом эфире. </w:t>
      </w:r>
      <w:r>
        <w:rPr>
          <w:rFonts w:ascii="Times New Roman" w:hAnsi="Times New Roman" w:cs="Times New Roman"/>
          <w:sz w:val="28"/>
          <w:szCs w:val="28"/>
        </w:rPr>
        <w:t>Специфика работы в современных условиях.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журналиста в авторской радиопрограмме разных типов (на конкретных примерах).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создания авторской радиопрограммы для форматной станции (на примере)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Ток-шоу на радио. Импровизация, фигура ведущего, тематика. </w:t>
      </w:r>
    </w:p>
    <w:p w:rsidR="004644C3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>Работа у микрофона. Отличие поведения ведущего, журналиста, шоумена, комментатора и т.п.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на радио.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Подкасты. Виды, тенденции, развитие.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радио.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 xml:space="preserve">Специфика общения в эфире. Журналист и </w:t>
      </w:r>
      <w:proofErr w:type="spellStart"/>
      <w:r w:rsidRPr="006B270E"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 w:rsidRPr="006B270E">
        <w:rPr>
          <w:rFonts w:ascii="Times New Roman" w:hAnsi="Times New Roman" w:cs="Times New Roman"/>
          <w:sz w:val="28"/>
          <w:szCs w:val="28"/>
        </w:rPr>
        <w:t xml:space="preserve"> аудитория. Журналист и интервьюер.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портаж как метод работы тел- и </w:t>
      </w:r>
      <w:r w:rsidRPr="006B270E">
        <w:rPr>
          <w:rFonts w:ascii="Times New Roman" w:hAnsi="Times New Roman" w:cs="Times New Roman"/>
          <w:sz w:val="28"/>
          <w:szCs w:val="28"/>
        </w:rPr>
        <w:t xml:space="preserve">радиожурналиста. Особенности репортажного компонента авторской передачи.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 xml:space="preserve">Законы написания текста и построения сюжета в зависимости от жанра сюжета/программы.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0E">
        <w:rPr>
          <w:rFonts w:ascii="Times New Roman" w:hAnsi="Times New Roman" w:cs="Times New Roman"/>
          <w:sz w:val="28"/>
          <w:szCs w:val="28"/>
        </w:rPr>
        <w:t xml:space="preserve">Драматургия построения сюжета/программы. Работа с документальной записью. </w:t>
      </w:r>
      <w:r w:rsidRPr="006B270E">
        <w:rPr>
          <w:rFonts w:ascii="Times New Roman" w:hAnsi="Times New Roman" w:cs="Times New Roman"/>
          <w:sz w:val="28"/>
          <w:szCs w:val="28"/>
        </w:rPr>
        <w:tab/>
        <w:t xml:space="preserve">Особенности драматургического построения сюжета/программы.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радиотеатр. Элементы художественности в программах радио.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изобразительно-выразительных средств радиожурналистики в современном эфире. 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Тематические программы на радио (культура, спорт, театр и т.п.)</w:t>
      </w:r>
    </w:p>
    <w:p w:rsid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рекламного рынка радио в России.</w:t>
      </w:r>
    </w:p>
    <w:p w:rsidR="006B270E" w:rsidRPr="006B270E" w:rsidRDefault="006B270E" w:rsidP="006B2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70E" w:rsidRPr="006B270E" w:rsidRDefault="006B270E" w:rsidP="006B270E">
      <w:pPr>
        <w:rPr>
          <w:rFonts w:ascii="Times New Roman" w:hAnsi="Times New Roman" w:cs="Times New Roman"/>
          <w:sz w:val="28"/>
          <w:szCs w:val="28"/>
        </w:rPr>
      </w:pPr>
    </w:p>
    <w:sectPr w:rsidR="006B270E" w:rsidRPr="006B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2CAE"/>
    <w:multiLevelType w:val="hybridMultilevel"/>
    <w:tmpl w:val="CE0A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0E"/>
    <w:rsid w:val="004644C3"/>
    <w:rsid w:val="006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ACDD-D107-4B7A-8ADF-78752756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Gaag</dc:creator>
  <cp:keywords/>
  <dc:description/>
  <cp:lastModifiedBy>Natalya Gaag</cp:lastModifiedBy>
  <cp:revision>1</cp:revision>
  <dcterms:created xsi:type="dcterms:W3CDTF">2020-04-26T18:55:00Z</dcterms:created>
  <dcterms:modified xsi:type="dcterms:W3CDTF">2020-04-26T19:09:00Z</dcterms:modified>
</cp:coreProperties>
</file>