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7A" w:rsidRPr="005D0BBE" w:rsidRDefault="00DB337A" w:rsidP="005D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BBE">
        <w:rPr>
          <w:rFonts w:ascii="Times New Roman" w:hAnsi="Times New Roman" w:cs="Times New Roman"/>
          <w:b/>
          <w:sz w:val="28"/>
          <w:szCs w:val="28"/>
        </w:rPr>
        <w:t>Дыкин</w:t>
      </w:r>
      <w:proofErr w:type="spellEnd"/>
      <w:r w:rsidRPr="005D0BB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D0BBE" w:rsidRPr="005D0BBE">
        <w:rPr>
          <w:rFonts w:ascii="Times New Roman" w:hAnsi="Times New Roman" w:cs="Times New Roman"/>
          <w:b/>
          <w:sz w:val="28"/>
          <w:szCs w:val="28"/>
        </w:rPr>
        <w:t>.В.</w:t>
      </w:r>
    </w:p>
    <w:p w:rsidR="005D0BBE" w:rsidRPr="005D0BBE" w:rsidRDefault="005D0BBE" w:rsidP="005D0BBE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BE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5D0BBE">
        <w:rPr>
          <w:rFonts w:ascii="Times New Roman" w:hAnsi="Times New Roman" w:cs="Times New Roman"/>
          <w:b/>
          <w:sz w:val="28"/>
          <w:szCs w:val="28"/>
        </w:rPr>
        <w:t>курсовых  и</w:t>
      </w:r>
      <w:proofErr w:type="gramEnd"/>
      <w:r w:rsidRPr="005D0BBE">
        <w:rPr>
          <w:rFonts w:ascii="Times New Roman" w:hAnsi="Times New Roman" w:cs="Times New Roman"/>
          <w:b/>
          <w:sz w:val="28"/>
          <w:szCs w:val="28"/>
        </w:rPr>
        <w:t xml:space="preserve"> дипломных работ</w:t>
      </w:r>
    </w:p>
    <w:p w:rsidR="00DB337A" w:rsidRPr="005D0BBE" w:rsidRDefault="00DB337A" w:rsidP="005D0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BBE">
        <w:rPr>
          <w:rFonts w:ascii="Times New Roman" w:hAnsi="Times New Roman" w:cs="Times New Roman"/>
          <w:sz w:val="28"/>
          <w:szCs w:val="28"/>
        </w:rPr>
        <w:t>1. Коммуникатор в социальной рекламе.</w:t>
      </w:r>
    </w:p>
    <w:p w:rsidR="00DB337A" w:rsidRPr="005D0BBE" w:rsidRDefault="00DB337A" w:rsidP="005D0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BBE">
        <w:rPr>
          <w:rFonts w:ascii="Times New Roman" w:hAnsi="Times New Roman" w:cs="Times New Roman"/>
          <w:sz w:val="28"/>
          <w:szCs w:val="28"/>
        </w:rPr>
        <w:t>2. Классификация социальной рекламы по требованиям, выдвигаемым к реципиенту.</w:t>
      </w:r>
    </w:p>
    <w:p w:rsidR="00DB337A" w:rsidRPr="00DB337A" w:rsidRDefault="00DB337A" w:rsidP="005D0BB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D0BBE">
        <w:rPr>
          <w:rFonts w:ascii="Times New Roman" w:hAnsi="Times New Roman" w:cs="Times New Roman"/>
          <w:sz w:val="28"/>
          <w:szCs w:val="28"/>
        </w:rPr>
        <w:t>3. Использование социальной проблематики в коммерческой рекламе: основные подходы</w:t>
      </w:r>
      <w:r w:rsidRPr="00DB337A">
        <w:rPr>
          <w:rFonts w:ascii="Times New Roman" w:hAnsi="Times New Roman" w:cs="Times New Roman"/>
          <w:sz w:val="24"/>
        </w:rPr>
        <w:t>.</w:t>
      </w:r>
    </w:p>
    <w:sectPr w:rsidR="00DB337A" w:rsidRPr="00D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F"/>
    <w:rsid w:val="005D0BBE"/>
    <w:rsid w:val="007607DF"/>
    <w:rsid w:val="00BD29C9"/>
    <w:rsid w:val="00D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D2D1"/>
  <w15:chartTrackingRefBased/>
  <w15:docId w15:val="{FEF2DE45-5F2B-4173-B388-D95E2A5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В.В. Тулупов</cp:lastModifiedBy>
  <cp:revision>3</cp:revision>
  <dcterms:created xsi:type="dcterms:W3CDTF">2020-04-23T17:31:00Z</dcterms:created>
  <dcterms:modified xsi:type="dcterms:W3CDTF">2020-04-24T16:00:00Z</dcterms:modified>
</cp:coreProperties>
</file>